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D" w:rsidRDefault="00A16821">
      <w:pPr>
        <w:rPr>
          <w:rFonts w:ascii="Arial" w:hAnsi="Arial"/>
          <w:sz w:val="8"/>
        </w:rPr>
        <w:sectPr w:rsidR="00C307CD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-182880</wp:posOffset>
                </wp:positionV>
                <wp:extent cx="2194560" cy="731520"/>
                <wp:effectExtent l="5715" t="7620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CD" w:rsidRDefault="00C307CD">
                            <w:pPr>
                              <w:pStyle w:val="Heading1"/>
                              <w:jc w:val="righ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2pt;margin-top:-14.4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" o:allowincell="f" strokecolor="white">
                <v:textbox>
                  <w:txbxContent>
                    <w:p w:rsidR="00C307CD" w:rsidRDefault="00C307CD">
                      <w:pPr>
                        <w:pStyle w:val="Heading1"/>
                        <w:jc w:val="right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943600" cy="182880"/>
                <wp:effectExtent l="9525" t="9525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E1E1" id="Rectangle 4" o:spid="_x0000_s1026" style="position:absolute;margin-left:0;margin-top:-36pt;width:468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" o:allowincell="f" fillcolor="black"/>
            </w:pict>
          </mc:Fallback>
        </mc:AlternateContent>
      </w:r>
      <w:r w:rsidR="009C6896">
        <w:rPr>
          <w:noProof/>
        </w:rPr>
        <w:drawing>
          <wp:inline distT="0" distB="0" distL="0" distR="0">
            <wp:extent cx="2654300" cy="691515"/>
            <wp:effectExtent l="19050" t="0" r="0" b="0"/>
            <wp:docPr id="1" name="Picture 1" descr="Citr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ru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CD" w:rsidRDefault="00C307CD">
      <w:pPr>
        <w:rPr>
          <w:rFonts w:ascii="Arial" w:hAnsi="Arial"/>
        </w:rPr>
      </w:pPr>
      <w:r>
        <w:rPr>
          <w:rFonts w:ascii="Arial" w:hAnsi="Arial"/>
        </w:rPr>
        <w:lastRenderedPageBreak/>
        <w:t>CITRUS COMMUNITY COLLEGE DISTRICT</w:t>
      </w:r>
    </w:p>
    <w:p w:rsidR="00C307CD" w:rsidRPr="00E63D17" w:rsidRDefault="00C307CD">
      <w:pPr>
        <w:rPr>
          <w:rFonts w:ascii="Arial" w:hAnsi="Arial"/>
          <w:sz w:val="96"/>
          <w:szCs w:val="96"/>
        </w:rPr>
      </w:pPr>
      <w:r>
        <w:rPr>
          <w:rFonts w:ascii="Arial" w:hAnsi="Arial"/>
        </w:rPr>
        <w:t>Study Abroad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3D17">
        <w:rPr>
          <w:rFonts w:ascii="Arial" w:hAnsi="Arial"/>
        </w:rPr>
        <w:tab/>
      </w:r>
    </w:p>
    <w:p w:rsidR="00C307CD" w:rsidRDefault="00C307CD"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1000 W. Foothill Blvd.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ity">
          <w:r>
            <w:rPr>
              <w:rFonts w:ascii="Arial" w:hAnsi="Arial"/>
            </w:rPr>
            <w:t>Glendora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91741-1899</w:t>
          </w:r>
        </w:smartTag>
      </w:smartTag>
      <w:r w:rsidR="0035335E">
        <w:rPr>
          <w:rFonts w:ascii="Arial" w:hAnsi="Arial"/>
        </w:rPr>
        <w:tab/>
      </w:r>
    </w:p>
    <w:p w:rsidR="00C307CD" w:rsidRDefault="00A1682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133350</wp:posOffset>
                </wp:positionV>
                <wp:extent cx="5955665" cy="0"/>
                <wp:effectExtent l="1651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A78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B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" o:allowincell="f" strokeweight="2pt"/>
            </w:pict>
          </mc:Fallback>
        </mc:AlternateContent>
      </w:r>
    </w:p>
    <w:p w:rsidR="000F0D83" w:rsidRDefault="000F0D83">
      <w:pPr>
        <w:rPr>
          <w:b/>
          <w:color w:val="FF0000"/>
          <w:sz w:val="32"/>
          <w:szCs w:val="32"/>
        </w:rPr>
      </w:pPr>
    </w:p>
    <w:p w:rsidR="00BA2346" w:rsidRPr="00BA2346" w:rsidRDefault="00BA2346">
      <w:pPr>
        <w:rPr>
          <w:color w:val="FF0000"/>
        </w:rPr>
      </w:pPr>
    </w:p>
    <w:p w:rsidR="00C307CD" w:rsidRDefault="00C307C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D0D80">
        <w:rPr>
          <w:rFonts w:ascii="Arial" w:hAnsi="Arial"/>
          <w:sz w:val="24"/>
        </w:rPr>
        <w:t>November 4</w:t>
      </w:r>
      <w:r w:rsidR="002C6383">
        <w:rPr>
          <w:rFonts w:ascii="Arial" w:hAnsi="Arial"/>
          <w:sz w:val="24"/>
        </w:rPr>
        <w:t>, 201</w:t>
      </w:r>
      <w:r w:rsidR="00902DEB">
        <w:rPr>
          <w:rFonts w:ascii="Arial" w:hAnsi="Arial"/>
          <w:sz w:val="24"/>
        </w:rPr>
        <w:t>9</w:t>
      </w:r>
      <w:r w:rsidR="0035335E">
        <w:rPr>
          <w:rFonts w:ascii="Arial" w:hAnsi="Arial"/>
          <w:sz w:val="24"/>
        </w:rPr>
        <w:tab/>
      </w:r>
      <w:r w:rsidR="0035335E">
        <w:rPr>
          <w:rFonts w:ascii="Arial" w:hAnsi="Arial"/>
          <w:sz w:val="24"/>
        </w:rPr>
        <w:tab/>
      </w:r>
      <w:r w:rsidR="0035335E">
        <w:rPr>
          <w:rFonts w:ascii="Arial" w:hAnsi="Arial"/>
          <w:sz w:val="24"/>
        </w:rPr>
        <w:tab/>
      </w:r>
      <w:r w:rsidR="0035335E">
        <w:rPr>
          <w:rFonts w:ascii="Arial" w:hAnsi="Arial"/>
          <w:sz w:val="24"/>
        </w:rPr>
        <w:tab/>
      </w:r>
      <w:r w:rsidR="0035335E">
        <w:rPr>
          <w:rFonts w:ascii="Arial" w:hAnsi="Arial"/>
          <w:sz w:val="24"/>
        </w:rPr>
        <w:tab/>
      </w:r>
    </w:p>
    <w:p w:rsidR="00C307CD" w:rsidRDefault="00C307CD">
      <w:pPr>
        <w:rPr>
          <w:rFonts w:ascii="Arial" w:hAnsi="Arial"/>
          <w:sz w:val="24"/>
        </w:rPr>
      </w:pPr>
    </w:p>
    <w:p w:rsidR="000F0D83" w:rsidRDefault="00C307C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Full-time </w:t>
      </w:r>
      <w:r w:rsidR="009F50B1">
        <w:rPr>
          <w:rFonts w:ascii="Arial" w:hAnsi="Arial"/>
          <w:sz w:val="24"/>
        </w:rPr>
        <w:t xml:space="preserve">Tenured </w:t>
      </w:r>
      <w:r>
        <w:rPr>
          <w:rFonts w:ascii="Arial" w:hAnsi="Arial"/>
          <w:sz w:val="24"/>
        </w:rPr>
        <w:t>Faculty</w:t>
      </w:r>
    </w:p>
    <w:p w:rsidR="00C307CD" w:rsidRDefault="000F0D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307CD" w:rsidRDefault="00C307C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From: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 w:rsidR="009E08CE">
        <w:rPr>
          <w:rFonts w:ascii="Arial" w:hAnsi="Arial"/>
          <w:sz w:val="24"/>
        </w:rPr>
        <w:t>John Morris</w:t>
      </w:r>
    </w:p>
    <w:p w:rsidR="00C307CD" w:rsidRDefault="00C307CD">
      <w:pPr>
        <w:rPr>
          <w:rFonts w:ascii="Arial" w:hAnsi="Arial"/>
          <w:sz w:val="24"/>
        </w:rPr>
      </w:pPr>
    </w:p>
    <w:p w:rsidR="00C307CD" w:rsidRDefault="00C307CD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Subject: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 xml:space="preserve">Faculty Opportunities-Semester in </w:t>
      </w:r>
      <w:r w:rsidR="00902DEB">
        <w:rPr>
          <w:rFonts w:ascii="Arial" w:hAnsi="Arial"/>
          <w:b/>
          <w:bCs/>
          <w:sz w:val="24"/>
        </w:rPr>
        <w:t>Madrid</w:t>
      </w:r>
      <w:r w:rsidR="0041757B">
        <w:rPr>
          <w:rFonts w:ascii="Arial" w:hAnsi="Arial"/>
          <w:b/>
          <w:bCs/>
          <w:sz w:val="24"/>
        </w:rPr>
        <w:t xml:space="preserve">, </w:t>
      </w:r>
      <w:r w:rsidR="00BC2410">
        <w:rPr>
          <w:rFonts w:ascii="Arial" w:hAnsi="Arial"/>
          <w:b/>
          <w:bCs/>
          <w:sz w:val="24"/>
        </w:rPr>
        <w:t>Spring</w:t>
      </w:r>
      <w:r w:rsidR="0041757B">
        <w:rPr>
          <w:rFonts w:ascii="Arial" w:hAnsi="Arial"/>
          <w:b/>
          <w:bCs/>
          <w:sz w:val="24"/>
        </w:rPr>
        <w:t xml:space="preserve"> 20</w:t>
      </w:r>
      <w:r w:rsidR="00902DEB">
        <w:rPr>
          <w:rFonts w:ascii="Arial" w:hAnsi="Arial"/>
          <w:b/>
          <w:bCs/>
          <w:sz w:val="24"/>
        </w:rPr>
        <w:t>21</w:t>
      </w:r>
    </w:p>
    <w:p w:rsidR="00C307CD" w:rsidRDefault="00C307CD">
      <w:pPr>
        <w:rPr>
          <w:rFonts w:ascii="Arial" w:hAnsi="Arial"/>
          <w:b/>
          <w:bCs/>
          <w:sz w:val="24"/>
        </w:rPr>
      </w:pPr>
    </w:p>
    <w:p w:rsidR="00CF4EE5" w:rsidRDefault="00CF4EE5" w:rsidP="00CF4EE5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</w:rPr>
        <w:t>***Do not reply to this email.</w:t>
      </w:r>
      <w:r w:rsidRPr="00CF4EE5">
        <w:rPr>
          <w:rFonts w:ascii="Arial" w:hAnsi="Arial"/>
          <w:sz w:val="24"/>
          <w:highlight w:val="yellow"/>
        </w:rPr>
        <w:t xml:space="preserve"> Reply to: jmorris@citruscollege.edu</w:t>
      </w:r>
    </w:p>
    <w:p w:rsidR="00CF4EE5" w:rsidRDefault="00CF4EE5">
      <w:pPr>
        <w:rPr>
          <w:rFonts w:ascii="Arial" w:hAnsi="Arial"/>
          <w:sz w:val="24"/>
        </w:rPr>
      </w:pPr>
    </w:p>
    <w:p w:rsidR="00F67F04" w:rsidRDefault="00C307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3A3F97">
        <w:rPr>
          <w:rFonts w:ascii="Arial" w:hAnsi="Arial"/>
          <w:sz w:val="24"/>
        </w:rPr>
        <w:t xml:space="preserve">Southern California Foothills Consortium (SCFC) </w:t>
      </w:r>
      <w:r>
        <w:rPr>
          <w:rFonts w:ascii="Arial" w:hAnsi="Arial"/>
          <w:sz w:val="24"/>
        </w:rPr>
        <w:t xml:space="preserve">Semester in </w:t>
      </w:r>
      <w:r w:rsidR="00902DEB">
        <w:rPr>
          <w:rFonts w:ascii="Arial" w:hAnsi="Arial"/>
          <w:sz w:val="24"/>
        </w:rPr>
        <w:t>Madrid</w:t>
      </w:r>
      <w:r w:rsidR="003A3F97">
        <w:rPr>
          <w:rFonts w:ascii="Arial" w:hAnsi="Arial"/>
          <w:sz w:val="24"/>
        </w:rPr>
        <w:t>,</w:t>
      </w:r>
      <w:r w:rsidR="0041757B">
        <w:rPr>
          <w:rFonts w:ascii="Arial" w:hAnsi="Arial"/>
          <w:sz w:val="24"/>
        </w:rPr>
        <w:t xml:space="preserve"> </w:t>
      </w:r>
      <w:r w:rsidR="00373DAF">
        <w:rPr>
          <w:rFonts w:ascii="Arial" w:hAnsi="Arial"/>
          <w:sz w:val="24"/>
        </w:rPr>
        <w:t>spring</w:t>
      </w:r>
      <w:r w:rsidR="0041757B">
        <w:rPr>
          <w:rFonts w:ascii="Arial" w:hAnsi="Arial"/>
          <w:sz w:val="24"/>
        </w:rPr>
        <w:t xml:space="preserve"> 20</w:t>
      </w:r>
      <w:r w:rsidR="00902DEB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 xml:space="preserve"> </w:t>
      </w:r>
      <w:r w:rsidR="00C354BD">
        <w:rPr>
          <w:rFonts w:ascii="Arial" w:hAnsi="Arial"/>
          <w:sz w:val="24"/>
        </w:rPr>
        <w:t xml:space="preserve">study abroad program </w:t>
      </w:r>
      <w:r>
        <w:rPr>
          <w:rFonts w:ascii="Arial" w:hAnsi="Arial"/>
          <w:sz w:val="24"/>
        </w:rPr>
        <w:t xml:space="preserve">is open to faculty who </w:t>
      </w:r>
      <w:r w:rsidR="006611C9">
        <w:rPr>
          <w:rFonts w:ascii="Arial" w:hAnsi="Arial"/>
          <w:sz w:val="24"/>
        </w:rPr>
        <w:t xml:space="preserve">will be tenured by the </w:t>
      </w:r>
      <w:r w:rsidR="00146E3F">
        <w:rPr>
          <w:rFonts w:ascii="Arial" w:hAnsi="Arial"/>
          <w:sz w:val="24"/>
        </w:rPr>
        <w:t>spring</w:t>
      </w:r>
      <w:r w:rsidR="00F70C16">
        <w:rPr>
          <w:rFonts w:ascii="Arial" w:hAnsi="Arial"/>
          <w:sz w:val="24"/>
        </w:rPr>
        <w:t xml:space="preserve"> </w:t>
      </w:r>
      <w:r w:rsidR="00902DEB">
        <w:rPr>
          <w:rFonts w:ascii="Arial" w:hAnsi="Arial"/>
          <w:sz w:val="24"/>
        </w:rPr>
        <w:t>202</w:t>
      </w:r>
      <w:r w:rsidR="00F70C1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s</w:t>
      </w:r>
      <w:r w:rsidR="00C20AF3">
        <w:rPr>
          <w:rFonts w:ascii="Arial" w:hAnsi="Arial"/>
          <w:sz w:val="24"/>
        </w:rPr>
        <w:t>emester.</w:t>
      </w:r>
      <w:r w:rsidR="0041757B">
        <w:rPr>
          <w:rFonts w:ascii="Arial" w:hAnsi="Arial"/>
          <w:sz w:val="24"/>
        </w:rPr>
        <w:t xml:space="preserve"> </w:t>
      </w:r>
      <w:r w:rsidR="002C6383">
        <w:rPr>
          <w:rFonts w:ascii="Arial" w:hAnsi="Arial"/>
          <w:sz w:val="24"/>
        </w:rPr>
        <w:t xml:space="preserve"> </w:t>
      </w:r>
      <w:r w:rsidR="001F56D1">
        <w:rPr>
          <w:rFonts w:ascii="Arial" w:hAnsi="Arial"/>
          <w:sz w:val="24"/>
        </w:rPr>
        <w:t xml:space="preserve">The program is scheduled from </w:t>
      </w:r>
      <w:r w:rsidR="00F70C16">
        <w:rPr>
          <w:rFonts w:ascii="Arial" w:hAnsi="Arial"/>
          <w:sz w:val="24"/>
        </w:rPr>
        <w:t>mid-</w:t>
      </w:r>
      <w:r w:rsidR="001F56D1">
        <w:rPr>
          <w:rFonts w:ascii="Arial" w:hAnsi="Arial"/>
          <w:sz w:val="24"/>
        </w:rPr>
        <w:t xml:space="preserve">February </w:t>
      </w:r>
      <w:r w:rsidR="00F70C16">
        <w:rPr>
          <w:rFonts w:ascii="Arial" w:hAnsi="Arial"/>
          <w:sz w:val="24"/>
        </w:rPr>
        <w:t>until mid-May</w:t>
      </w:r>
      <w:r w:rsidR="001F56D1">
        <w:rPr>
          <w:rFonts w:ascii="Arial" w:hAnsi="Arial"/>
          <w:sz w:val="24"/>
        </w:rPr>
        <w:t>, 20</w:t>
      </w:r>
      <w:r w:rsidR="00902DEB">
        <w:rPr>
          <w:rFonts w:ascii="Arial" w:hAnsi="Arial"/>
          <w:sz w:val="24"/>
        </w:rPr>
        <w:t>21</w:t>
      </w:r>
      <w:r w:rsidR="00F70C16">
        <w:rPr>
          <w:rFonts w:ascii="Arial" w:hAnsi="Arial"/>
          <w:sz w:val="24"/>
        </w:rPr>
        <w:t xml:space="preserve"> (specific program dates are TBD)</w:t>
      </w:r>
      <w:r w:rsidR="001F56D1">
        <w:rPr>
          <w:rFonts w:ascii="Arial" w:hAnsi="Arial"/>
          <w:sz w:val="24"/>
        </w:rPr>
        <w:t>.</w:t>
      </w:r>
    </w:p>
    <w:p w:rsidR="00F360FB" w:rsidRDefault="00F360FB">
      <w:pPr>
        <w:rPr>
          <w:rFonts w:ascii="Arial" w:hAnsi="Arial"/>
          <w:sz w:val="24"/>
        </w:rPr>
      </w:pPr>
    </w:p>
    <w:p w:rsidR="00D32FF4" w:rsidRPr="00D32FF4" w:rsidRDefault="00F70C16" w:rsidP="00D3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</w:t>
      </w:r>
      <w:r w:rsidR="00D32FF4" w:rsidRPr="00D32FF4">
        <w:rPr>
          <w:rFonts w:ascii="Arial" w:hAnsi="Arial" w:cs="Arial"/>
          <w:sz w:val="24"/>
          <w:szCs w:val="24"/>
        </w:rPr>
        <w:t xml:space="preserve"> instructors receive free round-trip airfare, </w:t>
      </w:r>
      <w:r w:rsidR="00146E3F">
        <w:rPr>
          <w:rFonts w:ascii="Arial" w:hAnsi="Arial" w:cs="Arial"/>
          <w:sz w:val="24"/>
          <w:szCs w:val="24"/>
        </w:rPr>
        <w:t>housing in a studio or a one-bedroom apartment w</w:t>
      </w:r>
      <w:r w:rsidR="001F56D1">
        <w:rPr>
          <w:rFonts w:ascii="Arial" w:hAnsi="Arial" w:cs="Arial"/>
          <w:sz w:val="24"/>
          <w:szCs w:val="24"/>
        </w:rPr>
        <w:t xml:space="preserve">ith a washing machine and WIFI, </w:t>
      </w:r>
      <w:r w:rsidR="00F67409" w:rsidRPr="00D32FF4">
        <w:rPr>
          <w:rFonts w:ascii="Arial" w:hAnsi="Arial" w:cs="Arial"/>
          <w:sz w:val="24"/>
          <w:szCs w:val="24"/>
        </w:rPr>
        <w:t>and</w:t>
      </w:r>
      <w:r w:rsidR="00146E3F">
        <w:rPr>
          <w:rFonts w:ascii="Arial" w:hAnsi="Arial" w:cs="Arial"/>
          <w:sz w:val="24"/>
          <w:szCs w:val="24"/>
        </w:rPr>
        <w:t xml:space="preserve"> full participation on all activities scheduled on the itinerary</w:t>
      </w:r>
      <w:r w:rsidR="00D32FF4" w:rsidRPr="00D32FF4">
        <w:rPr>
          <w:rFonts w:ascii="Arial" w:hAnsi="Arial" w:cs="Arial"/>
          <w:sz w:val="24"/>
          <w:szCs w:val="24"/>
        </w:rPr>
        <w:t xml:space="preserve">. </w:t>
      </w:r>
      <w:r w:rsidR="00F67409">
        <w:rPr>
          <w:rFonts w:ascii="Arial" w:hAnsi="Arial" w:cs="Arial"/>
          <w:b/>
          <w:sz w:val="24"/>
          <w:szCs w:val="24"/>
        </w:rPr>
        <w:t xml:space="preserve">Faculty benefits are paid in full for an enrollment of 45 paying students or more, or pro rata for a lower </w:t>
      </w:r>
      <w:r w:rsidR="00F67409">
        <w:rPr>
          <w:rFonts w:ascii="Arial" w:hAnsi="Arial" w:cs="Arial"/>
          <w:b/>
          <w:sz w:val="24"/>
          <w:szCs w:val="24"/>
        </w:rPr>
        <w:lastRenderedPageBreak/>
        <w:t>enrollment</w:t>
      </w:r>
      <w:r w:rsidR="00DE4417">
        <w:rPr>
          <w:rFonts w:ascii="Arial" w:hAnsi="Arial" w:cs="Arial"/>
          <w:sz w:val="24"/>
          <w:szCs w:val="24"/>
        </w:rPr>
        <w:t>.</w:t>
      </w:r>
      <w:r w:rsidR="00D32FF4" w:rsidRPr="00D32FF4">
        <w:rPr>
          <w:rFonts w:ascii="Arial" w:hAnsi="Arial" w:cs="Arial"/>
          <w:sz w:val="24"/>
          <w:szCs w:val="24"/>
        </w:rPr>
        <w:t xml:space="preserve"> In addition, the instructor selected as lead will receive a $2000 stipend for acting as liaison and </w:t>
      </w:r>
      <w:r w:rsidR="00F67409">
        <w:rPr>
          <w:rFonts w:ascii="Arial" w:hAnsi="Arial" w:cs="Arial"/>
          <w:sz w:val="24"/>
          <w:szCs w:val="24"/>
        </w:rPr>
        <w:t>SCFC</w:t>
      </w:r>
      <w:r w:rsidR="00D32FF4" w:rsidRPr="00D32FF4">
        <w:rPr>
          <w:rFonts w:ascii="Arial" w:hAnsi="Arial" w:cs="Arial"/>
          <w:sz w:val="24"/>
          <w:szCs w:val="24"/>
        </w:rPr>
        <w:t xml:space="preserve"> representative abroad providing general oversight/course coordination of the program.  </w:t>
      </w:r>
    </w:p>
    <w:p w:rsidR="00D20E9A" w:rsidRDefault="00D20E9A">
      <w:pPr>
        <w:rPr>
          <w:rFonts w:ascii="Arial" w:hAnsi="Arial"/>
          <w:sz w:val="24"/>
        </w:rPr>
      </w:pPr>
    </w:p>
    <w:p w:rsidR="002B2F4D" w:rsidRDefault="00DD4DA6">
      <w:pPr>
        <w:rPr>
          <w:rFonts w:ascii="Arial" w:hAnsi="Arial"/>
          <w:sz w:val="24"/>
        </w:rPr>
      </w:pPr>
      <w:r w:rsidRPr="009E08CE">
        <w:rPr>
          <w:rFonts w:ascii="Arial" w:hAnsi="Arial"/>
          <w:b/>
          <w:sz w:val="24"/>
          <w:u w:val="single"/>
        </w:rPr>
        <w:t xml:space="preserve">Faculty selected to teach in </w:t>
      </w:r>
      <w:r w:rsidR="00F70C16">
        <w:rPr>
          <w:rFonts w:ascii="Arial" w:hAnsi="Arial"/>
          <w:b/>
          <w:sz w:val="24"/>
          <w:u w:val="single"/>
        </w:rPr>
        <w:t>Madrid</w:t>
      </w:r>
      <w:r w:rsidRPr="009E08CE">
        <w:rPr>
          <w:rFonts w:ascii="Arial" w:hAnsi="Arial"/>
          <w:b/>
          <w:sz w:val="24"/>
          <w:u w:val="single"/>
        </w:rPr>
        <w:t xml:space="preserve"> are expected to actively recruit students to participate in the program</w:t>
      </w:r>
      <w:r>
        <w:rPr>
          <w:rFonts w:ascii="Arial" w:hAnsi="Arial"/>
          <w:sz w:val="24"/>
        </w:rPr>
        <w:t xml:space="preserve">. </w:t>
      </w:r>
      <w:r w:rsidR="00C307CD">
        <w:rPr>
          <w:rFonts w:ascii="Arial" w:hAnsi="Arial"/>
          <w:sz w:val="24"/>
        </w:rPr>
        <w:t xml:space="preserve">If you would like to have the opportunity to teach your classes in </w:t>
      </w:r>
      <w:r w:rsidR="00F70C16">
        <w:rPr>
          <w:rFonts w:ascii="Arial" w:hAnsi="Arial"/>
          <w:sz w:val="24"/>
        </w:rPr>
        <w:t>Madrid</w:t>
      </w:r>
      <w:r w:rsidR="00C307CD">
        <w:rPr>
          <w:rFonts w:ascii="Arial" w:hAnsi="Arial"/>
          <w:sz w:val="24"/>
        </w:rPr>
        <w:t xml:space="preserve">, please fill </w:t>
      </w:r>
      <w:r w:rsidR="00F70C16">
        <w:rPr>
          <w:rFonts w:ascii="Arial" w:hAnsi="Arial"/>
          <w:sz w:val="24"/>
        </w:rPr>
        <w:t xml:space="preserve">out the </w:t>
      </w:r>
      <w:hyperlink r:id="rId5" w:history="1">
        <w:r w:rsidR="00F70C16" w:rsidRPr="00F70C16">
          <w:rPr>
            <w:rStyle w:val="Hyperlink"/>
            <w:rFonts w:ascii="Arial" w:hAnsi="Arial"/>
            <w:sz w:val="24"/>
          </w:rPr>
          <w:t>application (linked here</w:t>
        </w:r>
      </w:hyperlink>
      <w:r w:rsidR="00F70C16">
        <w:rPr>
          <w:rFonts w:ascii="Arial" w:hAnsi="Arial"/>
          <w:sz w:val="24"/>
        </w:rPr>
        <w:t>)</w:t>
      </w:r>
      <w:r w:rsidR="003571FA">
        <w:rPr>
          <w:rFonts w:ascii="Arial" w:hAnsi="Arial"/>
          <w:sz w:val="24"/>
        </w:rPr>
        <w:t>, obtain the proper signatures</w:t>
      </w:r>
      <w:r w:rsidR="00F70C16">
        <w:rPr>
          <w:rFonts w:ascii="Arial" w:hAnsi="Arial"/>
          <w:sz w:val="24"/>
        </w:rPr>
        <w:t>,</w:t>
      </w:r>
      <w:r w:rsidR="00C307CD">
        <w:rPr>
          <w:rFonts w:ascii="Arial" w:hAnsi="Arial"/>
          <w:sz w:val="24"/>
        </w:rPr>
        <w:t xml:space="preserve"> and </w:t>
      </w:r>
      <w:r w:rsidR="00C307CD">
        <w:rPr>
          <w:rFonts w:ascii="Arial" w:hAnsi="Arial"/>
          <w:b/>
          <w:bCs/>
          <w:sz w:val="24"/>
          <w:u w:val="single"/>
        </w:rPr>
        <w:t xml:space="preserve">return it to me no later than </w:t>
      </w:r>
      <w:r w:rsidR="00DE4417">
        <w:rPr>
          <w:rFonts w:ascii="Arial" w:hAnsi="Arial"/>
          <w:b/>
          <w:bCs/>
          <w:sz w:val="24"/>
          <w:u w:val="single"/>
        </w:rPr>
        <w:t>December</w:t>
      </w:r>
      <w:r w:rsidR="00CF4EE5">
        <w:rPr>
          <w:rFonts w:ascii="Arial" w:hAnsi="Arial"/>
          <w:b/>
          <w:bCs/>
          <w:sz w:val="24"/>
          <w:u w:val="single"/>
        </w:rPr>
        <w:t xml:space="preserve"> 1</w:t>
      </w:r>
      <w:r w:rsidR="00E54808">
        <w:rPr>
          <w:rFonts w:ascii="Arial" w:hAnsi="Arial"/>
          <w:b/>
          <w:bCs/>
          <w:sz w:val="24"/>
          <w:u w:val="single"/>
        </w:rPr>
        <w:t>, 201</w:t>
      </w:r>
      <w:r w:rsidR="00DE4417">
        <w:rPr>
          <w:rFonts w:ascii="Arial" w:hAnsi="Arial"/>
          <w:b/>
          <w:bCs/>
          <w:sz w:val="24"/>
          <w:u w:val="single"/>
        </w:rPr>
        <w:t>9</w:t>
      </w:r>
      <w:r w:rsidR="00C307CD">
        <w:rPr>
          <w:rFonts w:ascii="Arial" w:hAnsi="Arial"/>
          <w:b/>
          <w:bCs/>
          <w:sz w:val="24"/>
          <w:u w:val="single"/>
        </w:rPr>
        <w:t>.</w:t>
      </w:r>
      <w:r w:rsidR="006611C9">
        <w:rPr>
          <w:rFonts w:ascii="Arial" w:hAnsi="Arial"/>
          <w:bCs/>
          <w:sz w:val="24"/>
        </w:rPr>
        <w:t xml:space="preserve">  </w:t>
      </w:r>
    </w:p>
    <w:p w:rsidR="00031999" w:rsidRDefault="00031999">
      <w:pPr>
        <w:rPr>
          <w:rFonts w:ascii="Arial" w:hAnsi="Arial"/>
          <w:sz w:val="24"/>
        </w:rPr>
      </w:pPr>
    </w:p>
    <w:p w:rsidR="00031999" w:rsidRDefault="00FD66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Finally</w:t>
      </w:r>
      <w:r w:rsidR="00031999">
        <w:rPr>
          <w:rFonts w:ascii="Arial" w:hAnsi="Arial"/>
          <w:sz w:val="24"/>
        </w:rPr>
        <w:t xml:space="preserve">, </w:t>
      </w:r>
      <w:r w:rsidR="002C6383">
        <w:rPr>
          <w:rFonts w:ascii="Arial" w:hAnsi="Arial"/>
          <w:sz w:val="24"/>
        </w:rPr>
        <w:t xml:space="preserve">please </w:t>
      </w:r>
      <w:r w:rsidR="00EF690E">
        <w:rPr>
          <w:rFonts w:ascii="Arial" w:hAnsi="Arial"/>
          <w:sz w:val="24"/>
        </w:rPr>
        <w:t>consider th</w:t>
      </w:r>
      <w:r w:rsidR="00F70C16">
        <w:rPr>
          <w:rFonts w:ascii="Arial" w:hAnsi="Arial"/>
          <w:sz w:val="24"/>
        </w:rPr>
        <w:t>a</w:t>
      </w:r>
      <w:r w:rsidR="00EF690E">
        <w:rPr>
          <w:rFonts w:ascii="Arial" w:hAnsi="Arial"/>
          <w:sz w:val="24"/>
        </w:rPr>
        <w:t>t</w:t>
      </w:r>
      <w:r w:rsidR="00F70C16">
        <w:rPr>
          <w:rFonts w:ascii="Arial" w:hAnsi="Arial"/>
          <w:sz w:val="24"/>
        </w:rPr>
        <w:t xml:space="preserve"> our goal is </w:t>
      </w:r>
      <w:r w:rsidR="00925ADD">
        <w:rPr>
          <w:rFonts w:ascii="Arial" w:hAnsi="Arial"/>
          <w:sz w:val="24"/>
        </w:rPr>
        <w:t xml:space="preserve">to </w:t>
      </w:r>
      <w:r w:rsidR="00EF690E">
        <w:rPr>
          <w:rFonts w:ascii="Arial" w:hAnsi="Arial"/>
          <w:sz w:val="24"/>
        </w:rPr>
        <w:t xml:space="preserve">create an appealing program to attract students. We prefer </w:t>
      </w:r>
      <w:r w:rsidR="00F70C16">
        <w:rPr>
          <w:rFonts w:ascii="Arial" w:hAnsi="Arial"/>
          <w:sz w:val="24"/>
        </w:rPr>
        <w:t>courses that satisfy GE transfer requirements</w:t>
      </w:r>
      <w:r w:rsidR="00EF690E">
        <w:rPr>
          <w:rFonts w:ascii="Arial" w:hAnsi="Arial"/>
          <w:sz w:val="24"/>
        </w:rPr>
        <w:t xml:space="preserve"> and are a good fit with the destination. STEM cla</w:t>
      </w:r>
      <w:bookmarkStart w:id="0" w:name="_GoBack"/>
      <w:bookmarkEnd w:id="0"/>
      <w:r w:rsidR="00EF690E">
        <w:rPr>
          <w:rFonts w:ascii="Arial" w:hAnsi="Arial"/>
          <w:sz w:val="24"/>
        </w:rPr>
        <w:t>sses have proven popular with students but it may be difficult to accommodate lab hours and material needs abroad. However, I am open to exploring and overcoming these issues with your assistance</w:t>
      </w:r>
      <w:r w:rsidR="00925ADD">
        <w:rPr>
          <w:rFonts w:ascii="Arial" w:hAnsi="Arial"/>
          <w:sz w:val="24"/>
        </w:rPr>
        <w:t xml:space="preserve"> (be sure to mention lab hours/materials and any input/details about these on your application)</w:t>
      </w:r>
      <w:r w:rsidR="00EF690E">
        <w:rPr>
          <w:rFonts w:ascii="Arial" w:hAnsi="Arial"/>
          <w:sz w:val="24"/>
        </w:rPr>
        <w:t xml:space="preserve">.  </w:t>
      </w:r>
      <w:r w:rsidR="00F70C16">
        <w:rPr>
          <w:rFonts w:ascii="Arial" w:hAnsi="Arial"/>
          <w:sz w:val="24"/>
        </w:rPr>
        <w:t xml:space="preserve"> </w:t>
      </w:r>
      <w:r w:rsidR="00031999">
        <w:rPr>
          <w:rFonts w:ascii="Arial" w:hAnsi="Arial"/>
          <w:sz w:val="24"/>
        </w:rPr>
        <w:t xml:space="preserve"> </w:t>
      </w:r>
    </w:p>
    <w:p w:rsidR="002B2F4D" w:rsidRDefault="002B2F4D">
      <w:pPr>
        <w:rPr>
          <w:rFonts w:ascii="Arial" w:hAnsi="Arial"/>
          <w:sz w:val="24"/>
        </w:rPr>
      </w:pPr>
    </w:p>
    <w:p w:rsidR="00C307CD" w:rsidRDefault="00C307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have further questions, please call </w:t>
      </w:r>
      <w:r w:rsidR="002C6383">
        <w:rPr>
          <w:rFonts w:ascii="Arial" w:hAnsi="Arial"/>
          <w:sz w:val="24"/>
        </w:rPr>
        <w:t>John Morris</w:t>
      </w:r>
      <w:r>
        <w:rPr>
          <w:rFonts w:ascii="Arial" w:hAnsi="Arial"/>
          <w:sz w:val="24"/>
        </w:rPr>
        <w:t xml:space="preserve"> </w:t>
      </w:r>
      <w:r w:rsidR="007A7890">
        <w:rPr>
          <w:rFonts w:ascii="Arial" w:hAnsi="Arial"/>
          <w:sz w:val="24"/>
        </w:rPr>
        <w:t>(626) 914-8560</w:t>
      </w:r>
      <w:r w:rsidR="006611C9">
        <w:rPr>
          <w:rFonts w:ascii="Arial" w:hAnsi="Arial"/>
          <w:sz w:val="24"/>
        </w:rPr>
        <w:t xml:space="preserve"> or Dana Hester (626) 914-8870</w:t>
      </w:r>
      <w:r w:rsidR="00F047F6">
        <w:rPr>
          <w:rFonts w:ascii="Arial" w:hAnsi="Arial"/>
          <w:sz w:val="24"/>
        </w:rPr>
        <w:t>.</w:t>
      </w:r>
    </w:p>
    <w:sectPr w:rsidR="00C307CD" w:rsidSect="00C00AFF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H8G0uPnDivvAL/lS1Re5TIsR0=" w:salt="knpmUWk++5CWlNA16PBhF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3"/>
    <w:rsid w:val="00031999"/>
    <w:rsid w:val="000708A9"/>
    <w:rsid w:val="0007278F"/>
    <w:rsid w:val="00074FE8"/>
    <w:rsid w:val="00085DF8"/>
    <w:rsid w:val="000A2C0F"/>
    <w:rsid w:val="000D0D80"/>
    <w:rsid w:val="000E62EE"/>
    <w:rsid w:val="000F0D83"/>
    <w:rsid w:val="00146E3F"/>
    <w:rsid w:val="00161A6C"/>
    <w:rsid w:val="001B0698"/>
    <w:rsid w:val="001D2873"/>
    <w:rsid w:val="001F56D1"/>
    <w:rsid w:val="00252DC3"/>
    <w:rsid w:val="002A690A"/>
    <w:rsid w:val="002B2F4D"/>
    <w:rsid w:val="002C6383"/>
    <w:rsid w:val="0035335E"/>
    <w:rsid w:val="003571FA"/>
    <w:rsid w:val="00365621"/>
    <w:rsid w:val="00373DAF"/>
    <w:rsid w:val="003A3F97"/>
    <w:rsid w:val="003D0302"/>
    <w:rsid w:val="003E0016"/>
    <w:rsid w:val="0041757B"/>
    <w:rsid w:val="00441166"/>
    <w:rsid w:val="004A2FA1"/>
    <w:rsid w:val="004D6990"/>
    <w:rsid w:val="00543B2E"/>
    <w:rsid w:val="0057114E"/>
    <w:rsid w:val="00571184"/>
    <w:rsid w:val="00577D33"/>
    <w:rsid w:val="005843E9"/>
    <w:rsid w:val="005B52B3"/>
    <w:rsid w:val="005F476E"/>
    <w:rsid w:val="00631DF5"/>
    <w:rsid w:val="006611C9"/>
    <w:rsid w:val="006825D5"/>
    <w:rsid w:val="006A2BF7"/>
    <w:rsid w:val="007801E8"/>
    <w:rsid w:val="007A7890"/>
    <w:rsid w:val="007D0D8E"/>
    <w:rsid w:val="007F44CD"/>
    <w:rsid w:val="0081701B"/>
    <w:rsid w:val="0084122E"/>
    <w:rsid w:val="00867994"/>
    <w:rsid w:val="008D6E0F"/>
    <w:rsid w:val="00902DEB"/>
    <w:rsid w:val="00925ADD"/>
    <w:rsid w:val="009C6896"/>
    <w:rsid w:val="009E08CE"/>
    <w:rsid w:val="009F50B1"/>
    <w:rsid w:val="00A16821"/>
    <w:rsid w:val="00A17019"/>
    <w:rsid w:val="00A25375"/>
    <w:rsid w:val="00A41023"/>
    <w:rsid w:val="00A416E2"/>
    <w:rsid w:val="00A41F2E"/>
    <w:rsid w:val="00A441EE"/>
    <w:rsid w:val="00AE0917"/>
    <w:rsid w:val="00BA2346"/>
    <w:rsid w:val="00BA5ED0"/>
    <w:rsid w:val="00BC2410"/>
    <w:rsid w:val="00BC7136"/>
    <w:rsid w:val="00C00AFF"/>
    <w:rsid w:val="00C15FDE"/>
    <w:rsid w:val="00C20AF3"/>
    <w:rsid w:val="00C307CD"/>
    <w:rsid w:val="00C354BD"/>
    <w:rsid w:val="00C51A94"/>
    <w:rsid w:val="00C67CE4"/>
    <w:rsid w:val="00C7289B"/>
    <w:rsid w:val="00C943D5"/>
    <w:rsid w:val="00CC61DC"/>
    <w:rsid w:val="00CF4EE5"/>
    <w:rsid w:val="00D20E9A"/>
    <w:rsid w:val="00D32FF4"/>
    <w:rsid w:val="00D56806"/>
    <w:rsid w:val="00DC002F"/>
    <w:rsid w:val="00DD4DA6"/>
    <w:rsid w:val="00DE4417"/>
    <w:rsid w:val="00DF7AF9"/>
    <w:rsid w:val="00E54808"/>
    <w:rsid w:val="00E63D17"/>
    <w:rsid w:val="00EA3259"/>
    <w:rsid w:val="00EB0494"/>
    <w:rsid w:val="00EF690E"/>
    <w:rsid w:val="00F047F6"/>
    <w:rsid w:val="00F360FB"/>
    <w:rsid w:val="00F51146"/>
    <w:rsid w:val="00F6200F"/>
    <w:rsid w:val="00F67409"/>
    <w:rsid w:val="00F67E81"/>
    <w:rsid w:val="00F67F04"/>
    <w:rsid w:val="00F70C16"/>
    <w:rsid w:val="00F8357F"/>
    <w:rsid w:val="00F9498A"/>
    <w:rsid w:val="00FB5C40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F49C61"/>
  <w15:docId w15:val="{81AC131E-4A46-459A-848A-FE021AE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FF"/>
  </w:style>
  <w:style w:type="paragraph" w:styleId="Heading1">
    <w:name w:val="heading 1"/>
    <w:basedOn w:val="Normal"/>
    <w:next w:val="Normal"/>
    <w:qFormat/>
    <w:rsid w:val="00C00AFF"/>
    <w:pPr>
      <w:keepNext/>
      <w:jc w:val="center"/>
      <w:outlineLvl w:val="0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70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5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ruscollege.edu/studyabroad/Documents/FacAppGeneric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emo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Form</Template>
  <TotalTime>11</TotalTime>
  <Pages>1</Pages>
  <Words>307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Citrus MIS</dc:creator>
  <cp:keywords>memo form, memo, citrus college memo</cp:keywords>
  <cp:lastModifiedBy>John Morris</cp:lastModifiedBy>
  <cp:revision>7</cp:revision>
  <cp:lastPrinted>2013-10-04T22:48:00Z</cp:lastPrinted>
  <dcterms:created xsi:type="dcterms:W3CDTF">2019-10-29T23:13:00Z</dcterms:created>
  <dcterms:modified xsi:type="dcterms:W3CDTF">2019-10-31T22:13:00Z</dcterms:modified>
</cp:coreProperties>
</file>